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47" w:rsidRDefault="00EA2147" w:rsidP="00EA2147">
      <w:pPr>
        <w:pStyle w:val="a5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EA2147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2</w:t>
      </w:r>
      <w:r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тур - з 19.11 по 26</w:t>
      </w:r>
      <w:r w:rsidRPr="00EA2147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.</w:t>
      </w:r>
      <w:r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11.2018</w:t>
      </w:r>
    </w:p>
    <w:p w:rsidR="00EA2147" w:rsidRPr="00EA2147" w:rsidRDefault="00EA2147" w:rsidP="00EA2147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hyperlink r:id="rId4" w:history="1">
        <w:r w:rsidRPr="00413483">
          <w:rPr>
            <w:rStyle w:val="a4"/>
            <w:rFonts w:asciiTheme="minorHAnsi" w:hAnsiTheme="minorHAnsi" w:cstheme="minorHAnsi"/>
            <w:sz w:val="22"/>
            <w:szCs w:val="22"/>
          </w:rPr>
          <w:t>http://134.249.159.199//cgi-bin/new-client?contest_id=</w:t>
        </w:r>
        <w:r w:rsidRPr="00413483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63</w:t>
        </w:r>
      </w:hyperlink>
    </w:p>
    <w:p w:rsidR="00EA2147" w:rsidRDefault="00EA214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C6985" w:rsidRPr="006C698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А. (100 балів)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  <w:b/>
        </w:rPr>
        <w:t>Обмеження по пам'яті:</w:t>
      </w:r>
      <w:r w:rsidRPr="004F5BA5">
        <w:rPr>
          <w:rFonts w:ascii="Times New Roman" w:hAnsi="Times New Roman" w:cs="Times New Roman"/>
        </w:rPr>
        <w:t xml:space="preserve"> 64Мб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  <w:b/>
        </w:rPr>
        <w:t>Обмеження по часу:</w:t>
      </w:r>
      <w:r w:rsidRPr="004F5BA5">
        <w:rPr>
          <w:rFonts w:ascii="Times New Roman" w:hAnsi="Times New Roman" w:cs="Times New Roman"/>
        </w:rPr>
        <w:t xml:space="preserve"> 1с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Ми попали в </w:t>
      </w:r>
      <w:proofErr w:type="spellStart"/>
      <w:r w:rsidRPr="004F5BA5">
        <w:rPr>
          <w:rFonts w:ascii="Times New Roman" w:hAnsi="Times New Roman" w:cs="Times New Roman"/>
        </w:rPr>
        <w:t>Майнкрафтію</w:t>
      </w:r>
      <w:proofErr w:type="spellEnd"/>
      <w:r w:rsidRPr="004F5BA5">
        <w:rPr>
          <w:rFonts w:ascii="Times New Roman" w:hAnsi="Times New Roman" w:cs="Times New Roman"/>
        </w:rPr>
        <w:t xml:space="preserve">, в якій все складається з блоків розміром </w:t>
      </w:r>
      <w:r w:rsidRPr="004F5BA5">
        <w:rPr>
          <w:rFonts w:ascii="Times New Roman" w:hAnsi="Times New Roman" w:cs="Times New Roman"/>
          <w:b/>
        </w:rPr>
        <w:t>1*1*1</w:t>
      </w:r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Вся країна поділена на однакові </w:t>
      </w:r>
      <w:proofErr w:type="spellStart"/>
      <w:r w:rsidRPr="004F5BA5">
        <w:rPr>
          <w:rFonts w:ascii="Times New Roman" w:hAnsi="Times New Roman" w:cs="Times New Roman"/>
        </w:rPr>
        <w:t>чанки</w:t>
      </w:r>
      <w:proofErr w:type="spellEnd"/>
      <w:r w:rsidRPr="004F5BA5">
        <w:rPr>
          <w:rFonts w:ascii="Times New Roman" w:hAnsi="Times New Roman" w:cs="Times New Roman"/>
        </w:rPr>
        <w:t xml:space="preserve">, по одному </w:t>
      </w:r>
      <w:proofErr w:type="spellStart"/>
      <w:r w:rsidRPr="004F5BA5">
        <w:rPr>
          <w:rFonts w:ascii="Times New Roman" w:hAnsi="Times New Roman" w:cs="Times New Roman"/>
        </w:rPr>
        <w:t>чанку</w:t>
      </w:r>
      <w:proofErr w:type="spellEnd"/>
      <w:r w:rsidRPr="004F5BA5">
        <w:rPr>
          <w:rFonts w:ascii="Times New Roman" w:hAnsi="Times New Roman" w:cs="Times New Roman"/>
        </w:rPr>
        <w:t xml:space="preserve"> для кожного жителя. </w:t>
      </w:r>
      <w:proofErr w:type="spellStart"/>
      <w:r w:rsidRPr="004F5BA5">
        <w:rPr>
          <w:rFonts w:ascii="Times New Roman" w:hAnsi="Times New Roman" w:cs="Times New Roman"/>
        </w:rPr>
        <w:t>Чанк</w:t>
      </w:r>
      <w:proofErr w:type="spellEnd"/>
      <w:r w:rsidRPr="004F5BA5">
        <w:rPr>
          <w:rFonts w:ascii="Times New Roman" w:hAnsi="Times New Roman" w:cs="Times New Roman"/>
        </w:rPr>
        <w:t xml:space="preserve"> представляє собою паралелепіпед розміром </w:t>
      </w:r>
      <w:r w:rsidRPr="004F5BA5">
        <w:rPr>
          <w:rFonts w:ascii="Times New Roman" w:hAnsi="Times New Roman" w:cs="Times New Roman"/>
          <w:b/>
        </w:rPr>
        <w:t>n*m*k</w:t>
      </w:r>
      <w:r w:rsidRPr="004F5BA5">
        <w:rPr>
          <w:rFonts w:ascii="Times New Roman" w:hAnsi="Times New Roman" w:cs="Times New Roman"/>
        </w:rPr>
        <w:t xml:space="preserve"> блоків. Автор задачі живе в одному з таких </w:t>
      </w:r>
      <w:proofErr w:type="spellStart"/>
      <w:r w:rsidRPr="004F5BA5">
        <w:rPr>
          <w:rFonts w:ascii="Times New Roman" w:hAnsi="Times New Roman" w:cs="Times New Roman"/>
        </w:rPr>
        <w:t>чанків</w:t>
      </w:r>
      <w:proofErr w:type="spellEnd"/>
      <w:r w:rsidRPr="004F5BA5">
        <w:rPr>
          <w:rFonts w:ascii="Times New Roman" w:hAnsi="Times New Roman" w:cs="Times New Roman"/>
        </w:rPr>
        <w:t xml:space="preserve">. Деякі блоки цього </w:t>
      </w:r>
      <w:proofErr w:type="spellStart"/>
      <w:r w:rsidRPr="004F5BA5">
        <w:rPr>
          <w:rFonts w:ascii="Times New Roman" w:hAnsi="Times New Roman" w:cs="Times New Roman"/>
        </w:rPr>
        <w:t>чанку</w:t>
      </w:r>
      <w:proofErr w:type="spellEnd"/>
      <w:r w:rsidRPr="004F5BA5">
        <w:rPr>
          <w:rFonts w:ascii="Times New Roman" w:hAnsi="Times New Roman" w:cs="Times New Roman"/>
        </w:rPr>
        <w:t xml:space="preserve"> пусті і через них можна пройти, а деякі заставлені </w:t>
      </w:r>
      <w:proofErr w:type="spellStart"/>
      <w:r w:rsidRPr="004F5BA5">
        <w:rPr>
          <w:rFonts w:ascii="Times New Roman" w:hAnsi="Times New Roman" w:cs="Times New Roman"/>
        </w:rPr>
        <w:t>каменем</w:t>
      </w:r>
      <w:proofErr w:type="spellEnd"/>
      <w:r w:rsidRPr="004F5BA5">
        <w:rPr>
          <w:rFonts w:ascii="Times New Roman" w:hAnsi="Times New Roman" w:cs="Times New Roman"/>
        </w:rPr>
        <w:t xml:space="preserve">, тобто є непрохідними. Автор зараз знаходиться в блоці з координатами </w:t>
      </w:r>
      <w:r w:rsidRPr="004F5BA5">
        <w:rPr>
          <w:rFonts w:ascii="Times New Roman" w:hAnsi="Times New Roman" w:cs="Times New Roman"/>
          <w:b/>
        </w:rPr>
        <w:t>(1;1;1)</w:t>
      </w:r>
      <w:r w:rsidRPr="004F5BA5">
        <w:rPr>
          <w:rFonts w:ascii="Times New Roman" w:hAnsi="Times New Roman" w:cs="Times New Roman"/>
        </w:rPr>
        <w:t xml:space="preserve"> і йому потрібно потрапити в блок з координатами </w:t>
      </w:r>
      <w:r w:rsidRPr="004F5BA5">
        <w:rPr>
          <w:rFonts w:ascii="Times New Roman" w:hAnsi="Times New Roman" w:cs="Times New Roman"/>
          <w:b/>
        </w:rPr>
        <w:t>(</w:t>
      </w:r>
      <w:proofErr w:type="spellStart"/>
      <w:r w:rsidRPr="004F5BA5">
        <w:rPr>
          <w:rFonts w:ascii="Times New Roman" w:hAnsi="Times New Roman" w:cs="Times New Roman"/>
          <w:b/>
        </w:rPr>
        <w:t>n;m;k</w:t>
      </w:r>
      <w:proofErr w:type="spellEnd"/>
      <w:r w:rsidRPr="004F5BA5">
        <w:rPr>
          <w:rFonts w:ascii="Times New Roman" w:hAnsi="Times New Roman" w:cs="Times New Roman"/>
          <w:b/>
        </w:rPr>
        <w:t>)</w:t>
      </w:r>
      <w:r w:rsidRPr="004F5BA5">
        <w:rPr>
          <w:rFonts w:ascii="Times New Roman" w:hAnsi="Times New Roman" w:cs="Times New Roman"/>
        </w:rPr>
        <w:t xml:space="preserve">. Відповідно, ці два блоки завжди пусті. Автор може переходити в сусідній блок, якщо він пустий. Сусіднім вважається блок, який має спільну грань з даним, тобто знаходиться в одному з шести напрямків: знизу, зверху, зліва, справа, ззаду, спереду. Виходити за межі </w:t>
      </w:r>
      <w:proofErr w:type="spellStart"/>
      <w:r w:rsidRPr="004F5BA5">
        <w:rPr>
          <w:rFonts w:ascii="Times New Roman" w:hAnsi="Times New Roman" w:cs="Times New Roman"/>
        </w:rPr>
        <w:t>чанка</w:t>
      </w:r>
      <w:proofErr w:type="spellEnd"/>
      <w:r w:rsidRPr="004F5BA5">
        <w:rPr>
          <w:rFonts w:ascii="Times New Roman" w:hAnsi="Times New Roman" w:cs="Times New Roman"/>
        </w:rPr>
        <w:t xml:space="preserve"> заборонено законами </w:t>
      </w:r>
      <w:proofErr w:type="spellStart"/>
      <w:r w:rsidRPr="004F5BA5">
        <w:rPr>
          <w:rFonts w:ascii="Times New Roman" w:hAnsi="Times New Roman" w:cs="Times New Roman"/>
        </w:rPr>
        <w:t>Майнкрафтії</w:t>
      </w:r>
      <w:proofErr w:type="spellEnd"/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Визначте, за яку найменшу кількість переходів автор може потрапити з блока з координатами </w:t>
      </w:r>
      <w:r w:rsidRPr="004F5BA5">
        <w:rPr>
          <w:rFonts w:ascii="Times New Roman" w:hAnsi="Times New Roman" w:cs="Times New Roman"/>
          <w:b/>
        </w:rPr>
        <w:t>(1;1;1)</w:t>
      </w:r>
      <w:r w:rsidRPr="004F5BA5">
        <w:rPr>
          <w:rFonts w:ascii="Times New Roman" w:hAnsi="Times New Roman" w:cs="Times New Roman"/>
        </w:rPr>
        <w:t xml:space="preserve"> в блок з координатами </w:t>
      </w:r>
      <w:r w:rsidRPr="004F5BA5">
        <w:rPr>
          <w:rFonts w:ascii="Times New Roman" w:hAnsi="Times New Roman" w:cs="Times New Roman"/>
          <w:b/>
        </w:rPr>
        <w:t>(</w:t>
      </w:r>
      <w:proofErr w:type="spellStart"/>
      <w:r w:rsidRPr="004F5BA5">
        <w:rPr>
          <w:rFonts w:ascii="Times New Roman" w:hAnsi="Times New Roman" w:cs="Times New Roman"/>
          <w:b/>
        </w:rPr>
        <w:t>n;m;k</w:t>
      </w:r>
      <w:proofErr w:type="spellEnd"/>
      <w:r w:rsidRPr="004F5BA5">
        <w:rPr>
          <w:rFonts w:ascii="Times New Roman" w:hAnsi="Times New Roman" w:cs="Times New Roman"/>
          <w:b/>
        </w:rPr>
        <w:t>)</w:t>
      </w:r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Вхідні дані: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Перший рядок містить 3 числа </w:t>
      </w:r>
      <w:r w:rsidRPr="004F5BA5">
        <w:rPr>
          <w:rFonts w:ascii="Times New Roman" w:hAnsi="Times New Roman" w:cs="Times New Roman"/>
          <w:b/>
        </w:rPr>
        <w:t>n, m, k</w:t>
      </w:r>
      <w:r w:rsidRPr="004F5BA5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(1≤n,m,k≤60)</m:t>
        </m:r>
      </m:oMath>
      <w:r w:rsidRPr="004F5BA5">
        <w:rPr>
          <w:rFonts w:ascii="Times New Roman" w:hAnsi="Times New Roman" w:cs="Times New Roman"/>
          <w:b/>
        </w:rPr>
        <w:t xml:space="preserve"> </w:t>
      </w:r>
      <w:r w:rsidRPr="004F5BA5">
        <w:rPr>
          <w:rFonts w:ascii="Times New Roman" w:hAnsi="Times New Roman" w:cs="Times New Roman"/>
        </w:rPr>
        <w:t xml:space="preserve">–  розміри </w:t>
      </w:r>
      <w:proofErr w:type="spellStart"/>
      <w:r w:rsidRPr="004F5BA5">
        <w:rPr>
          <w:rFonts w:ascii="Times New Roman" w:hAnsi="Times New Roman" w:cs="Times New Roman"/>
        </w:rPr>
        <w:t>чанка</w:t>
      </w:r>
      <w:proofErr w:type="spellEnd"/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 наступному рядку знаходиться </w:t>
      </w:r>
      <w:r w:rsidRPr="004F5BA5">
        <w:rPr>
          <w:rFonts w:ascii="Times New Roman" w:hAnsi="Times New Roman" w:cs="Times New Roman"/>
          <w:b/>
        </w:rPr>
        <w:t>n*m*k</w:t>
      </w:r>
      <w:r w:rsidRPr="004F5BA5">
        <w:rPr>
          <w:rFonts w:ascii="Times New Roman" w:hAnsi="Times New Roman" w:cs="Times New Roman"/>
        </w:rPr>
        <w:t xml:space="preserve"> чисел, які описують </w:t>
      </w:r>
      <w:proofErr w:type="spellStart"/>
      <w:r w:rsidRPr="004F5BA5">
        <w:rPr>
          <w:rFonts w:ascii="Times New Roman" w:hAnsi="Times New Roman" w:cs="Times New Roman"/>
        </w:rPr>
        <w:t>чанк</w:t>
      </w:r>
      <w:proofErr w:type="spellEnd"/>
      <w:r w:rsidRPr="004F5BA5">
        <w:rPr>
          <w:rFonts w:ascii="Times New Roman" w:hAnsi="Times New Roman" w:cs="Times New Roman"/>
        </w:rPr>
        <w:t>. Якщо певне число рівне одиниці, то відповідний блок пустий, інакше блок є непрохідним.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>Номери блоків ідуть в наступному порядку:</w:t>
      </w:r>
    </w:p>
    <w:p w:rsidR="006C6985" w:rsidRPr="004F5BA5" w:rsidRDefault="006C6985" w:rsidP="006C6985">
      <w:pPr>
        <w:spacing w:after="0" w:line="240" w:lineRule="auto"/>
        <w:contextualSpacing/>
        <w:jc w:val="both"/>
      </w:pPr>
      <w:r w:rsidRPr="004F5BA5">
        <w:rPr>
          <w:rFonts w:ascii="Times New Roman" w:hAnsi="Times New Roman" w:cs="Times New Roman"/>
          <w:b/>
        </w:rPr>
        <w:t>(1;1;1),(2;1;1),(3;1;1)...(n;1;1), (1;2;1), (2;2;1)...(n;m;1), (1;1;2), (2;1;2)... (n-1;m;k), (</w:t>
      </w:r>
      <w:proofErr w:type="spellStart"/>
      <w:r w:rsidRPr="004F5BA5">
        <w:rPr>
          <w:rFonts w:ascii="Times New Roman" w:hAnsi="Times New Roman" w:cs="Times New Roman"/>
          <w:b/>
        </w:rPr>
        <w:t>n;m;k</w:t>
      </w:r>
      <w:proofErr w:type="spellEnd"/>
      <w:r w:rsidRPr="004F5BA5">
        <w:rPr>
          <w:rFonts w:ascii="Times New Roman" w:hAnsi="Times New Roman" w:cs="Times New Roman"/>
          <w:b/>
        </w:rPr>
        <w:t>)</w:t>
      </w:r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Вихідні дані:</w:t>
      </w:r>
    </w:p>
    <w:p w:rsidR="006C698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Виведіть найменшу кількість переходів, необхідну для того, щоб потрапити з блока з координатами </w:t>
      </w:r>
      <w:r w:rsidRPr="004F5BA5">
        <w:rPr>
          <w:rFonts w:ascii="Times New Roman" w:hAnsi="Times New Roman" w:cs="Times New Roman"/>
          <w:b/>
        </w:rPr>
        <w:t>(1;1;1)</w:t>
      </w:r>
      <w:r w:rsidRPr="004F5BA5">
        <w:rPr>
          <w:rFonts w:ascii="Times New Roman" w:hAnsi="Times New Roman" w:cs="Times New Roman"/>
        </w:rPr>
        <w:t xml:space="preserve"> в блок з координатами </w:t>
      </w:r>
      <w:r w:rsidRPr="004F5BA5">
        <w:rPr>
          <w:rFonts w:ascii="Times New Roman" w:hAnsi="Times New Roman" w:cs="Times New Roman"/>
          <w:b/>
        </w:rPr>
        <w:t>(</w:t>
      </w:r>
      <w:proofErr w:type="spellStart"/>
      <w:r w:rsidRPr="004F5BA5">
        <w:rPr>
          <w:rFonts w:ascii="Times New Roman" w:hAnsi="Times New Roman" w:cs="Times New Roman"/>
          <w:b/>
        </w:rPr>
        <w:t>n;m;k</w:t>
      </w:r>
      <w:proofErr w:type="spellEnd"/>
      <w:r w:rsidRPr="004F5BA5">
        <w:rPr>
          <w:rFonts w:ascii="Times New Roman" w:hAnsi="Times New Roman" w:cs="Times New Roman"/>
          <w:b/>
        </w:rPr>
        <w:t>)</w:t>
      </w:r>
      <w:r w:rsidRPr="004F5BA5">
        <w:rPr>
          <w:rFonts w:ascii="Times New Roman" w:hAnsi="Times New Roman" w:cs="Times New Roman"/>
        </w:rPr>
        <w:t>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Гарантується, що завжди можна дістатися з початкового в кінцевий блок.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C6985" w:rsidRPr="004F5BA5" w:rsidTr="00FB7506">
        <w:tc>
          <w:tcPr>
            <w:tcW w:w="4927" w:type="dxa"/>
          </w:tcPr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2 3 2</w:t>
            </w:r>
          </w:p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0 1 1 1 0 1 0 0 1 0 1 0</w:t>
            </w:r>
          </w:p>
        </w:tc>
        <w:tc>
          <w:tcPr>
            <w:tcW w:w="4928" w:type="dxa"/>
          </w:tcPr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4</w:t>
            </w:r>
          </w:p>
        </w:tc>
      </w:tr>
      <w:tr w:rsidR="006C6985" w:rsidRPr="004F5BA5" w:rsidTr="00FB7506">
        <w:tc>
          <w:tcPr>
            <w:tcW w:w="4927" w:type="dxa"/>
          </w:tcPr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3 3 3</w:t>
            </w:r>
          </w:p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0 0 0 0 1 1 0 1 1 0 1 0 1 1 1 0 1 1 0 0 0 1 1 1 0 0 0</w:t>
            </w:r>
          </w:p>
        </w:tc>
        <w:tc>
          <w:tcPr>
            <w:tcW w:w="4928" w:type="dxa"/>
          </w:tcPr>
          <w:p w:rsidR="006C6985" w:rsidRPr="004F5BA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6</w:t>
            </w:r>
          </w:p>
        </w:tc>
      </w:tr>
    </w:tbl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>В першому прикладі автор може рухатися наступним маршрутом:</w:t>
      </w:r>
    </w:p>
    <w:p w:rsidR="006C6985" w:rsidRPr="004F5BA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(1;1;1), (1;1;2), (2;1;2), (2;2;2), (2;3;2)</w:t>
      </w:r>
    </w:p>
    <w:p w:rsidR="002B488A" w:rsidRDefault="002B488A"/>
    <w:p w:rsidR="006C698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В. ( 100 балів)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  <w:b/>
        </w:rPr>
        <w:t>Обмеження по пам'яті:</w:t>
      </w:r>
      <w:r w:rsidRPr="00870B55">
        <w:rPr>
          <w:rFonts w:ascii="Times New Roman" w:hAnsi="Times New Roman" w:cs="Times New Roman"/>
        </w:rPr>
        <w:t xml:space="preserve"> 64Мб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  <w:b/>
        </w:rPr>
        <w:t>Обмеження по часу:</w:t>
      </w:r>
      <w:r w:rsidRPr="00870B55">
        <w:rPr>
          <w:rFonts w:ascii="Times New Roman" w:hAnsi="Times New Roman" w:cs="Times New Roman"/>
        </w:rPr>
        <w:t xml:space="preserve"> 2с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70B55">
        <w:rPr>
          <w:rFonts w:ascii="Times New Roman" w:hAnsi="Times New Roman" w:cs="Times New Roman"/>
        </w:rPr>
        <w:t>Майнкрафтія</w:t>
      </w:r>
      <w:proofErr w:type="spellEnd"/>
      <w:r w:rsidRPr="00870B55">
        <w:rPr>
          <w:rFonts w:ascii="Times New Roman" w:hAnsi="Times New Roman" w:cs="Times New Roman"/>
        </w:rPr>
        <w:t xml:space="preserve"> відома не тільки своєю </w:t>
      </w:r>
      <w:proofErr w:type="spellStart"/>
      <w:r w:rsidRPr="00870B55">
        <w:rPr>
          <w:rFonts w:ascii="Times New Roman" w:hAnsi="Times New Roman" w:cs="Times New Roman"/>
        </w:rPr>
        <w:t>кубічністю</w:t>
      </w:r>
      <w:proofErr w:type="spellEnd"/>
      <w:r w:rsidRPr="00870B55">
        <w:rPr>
          <w:rFonts w:ascii="Times New Roman" w:hAnsi="Times New Roman" w:cs="Times New Roman"/>
        </w:rPr>
        <w:t xml:space="preserve">. В цій країні діє неймовірна </w:t>
      </w:r>
      <w:proofErr w:type="spellStart"/>
      <w:r w:rsidRPr="00870B55">
        <w:rPr>
          <w:rFonts w:ascii="Times New Roman" w:hAnsi="Times New Roman" w:cs="Times New Roman"/>
        </w:rPr>
        <w:t>редстоун</w:t>
      </w:r>
      <w:proofErr w:type="spellEnd"/>
      <w:r w:rsidRPr="00870B55">
        <w:rPr>
          <w:rFonts w:ascii="Times New Roman" w:hAnsi="Times New Roman" w:cs="Times New Roman"/>
        </w:rPr>
        <w:t xml:space="preserve"> механіка, на основі якої можна будувати різні механізми. Зокрема, дана механіка дозволяє створювати логічні оператори, які представляють собою побітові операції. Логічні операції бувають чотирьох видів: </w:t>
      </w:r>
      <w:r w:rsidRPr="00870B55">
        <w:rPr>
          <w:rFonts w:ascii="Times New Roman" w:hAnsi="Times New Roman" w:cs="Times New Roman"/>
          <w:b/>
        </w:rPr>
        <w:t>AND</w:t>
      </w:r>
      <w:r w:rsidRPr="00870B55">
        <w:rPr>
          <w:rFonts w:ascii="Times New Roman" w:hAnsi="Times New Roman" w:cs="Times New Roman"/>
        </w:rPr>
        <w:t xml:space="preserve">(і, 2 вхідних сигнали), </w:t>
      </w:r>
      <w:r w:rsidRPr="00870B55">
        <w:rPr>
          <w:rFonts w:ascii="Times New Roman" w:hAnsi="Times New Roman" w:cs="Times New Roman"/>
          <w:b/>
        </w:rPr>
        <w:t>OR</w:t>
      </w:r>
      <w:r w:rsidRPr="00870B55">
        <w:rPr>
          <w:rFonts w:ascii="Times New Roman" w:hAnsi="Times New Roman" w:cs="Times New Roman"/>
        </w:rPr>
        <w:t xml:space="preserve">(або, 2 вхідних сигнали), </w:t>
      </w:r>
      <w:r w:rsidRPr="00870B55">
        <w:rPr>
          <w:rFonts w:ascii="Times New Roman" w:hAnsi="Times New Roman" w:cs="Times New Roman"/>
          <w:b/>
        </w:rPr>
        <w:t>XOR</w:t>
      </w:r>
      <w:r w:rsidRPr="00870B55">
        <w:rPr>
          <w:rFonts w:ascii="Times New Roman" w:hAnsi="Times New Roman" w:cs="Times New Roman"/>
        </w:rPr>
        <w:t xml:space="preserve">(додавання за модулем два, 2 вхідних сигнали), </w:t>
      </w:r>
      <w:r w:rsidRPr="00870B55">
        <w:rPr>
          <w:rFonts w:ascii="Times New Roman" w:hAnsi="Times New Roman" w:cs="Times New Roman"/>
          <w:b/>
        </w:rPr>
        <w:t>NOT</w:t>
      </w:r>
      <w:r w:rsidRPr="00870B55">
        <w:rPr>
          <w:rFonts w:ascii="Times New Roman" w:hAnsi="Times New Roman" w:cs="Times New Roman"/>
        </w:rPr>
        <w:t>(не, 1 вхідний сигнал).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Автор задачі побудував механізм на основі побітових операції, який представляє собою неорієнтоване дерево, в коренем в вершині 1. Всі листки дерева, крім кореня, є початковими сигналами і можуть повертати 0 або 1. Всі інші елементи є одними з побітових операцій. Такі елементи приймають сигнали від дітей і повертають значення результату функції, яку вони виконують. Результатом такого механізму буде значення, яке поверне корінь.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Вам стало цікаво, який буде результат механізму, якщо змінити сигнал, який повертає саме даний вхід, на протилежний.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Вхідні дані: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 xml:space="preserve">Перший рядок містить одне ціле число </w:t>
      </w:r>
      <w:r w:rsidRPr="00870B55">
        <w:rPr>
          <w:rFonts w:ascii="Times New Roman" w:hAnsi="Times New Roman" w:cs="Times New Roman"/>
          <w:b/>
        </w:rPr>
        <w:t>n</w:t>
      </w:r>
      <w:r w:rsidRPr="00870B55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(1≤n≤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3*10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Pr="00870B55">
        <w:rPr>
          <w:rFonts w:ascii="Times New Roman" w:hAnsi="Times New Roman" w:cs="Times New Roman"/>
        </w:rPr>
        <w:t xml:space="preserve"> – кількість вершин в дереві (входів+бітових операторів).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 xml:space="preserve">Наступні </w:t>
      </w:r>
      <w:r w:rsidRPr="00870B55">
        <w:rPr>
          <w:rFonts w:ascii="Times New Roman" w:hAnsi="Times New Roman" w:cs="Times New Roman"/>
          <w:b/>
        </w:rPr>
        <w:t>n</w:t>
      </w:r>
      <w:r w:rsidRPr="00870B55">
        <w:rPr>
          <w:rFonts w:ascii="Times New Roman" w:hAnsi="Times New Roman" w:cs="Times New Roman"/>
        </w:rPr>
        <w:t xml:space="preserve"> рядків містять опис кожної з вершин, починаючи нумерацію з 1. Спочатку іде тип вершини: "AND", "OR", "XOR", "NOT" або "IN". Якщо ця вершина типу "IN" – це вхідний сигнал, тобто далі іде </w:t>
      </w:r>
      <w:r w:rsidRPr="00870B55">
        <w:rPr>
          <w:rFonts w:ascii="Times New Roman" w:hAnsi="Times New Roman" w:cs="Times New Roman"/>
        </w:rPr>
        <w:lastRenderedPageBreak/>
        <w:t>одне число, яке позначає тип сигналу(0 або 1). Якщо ця вершина якогось з інших типів, то далі іде одне або два числа, які позначають дітей, від яких бере сигнал дана вершина.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Для кращого розуміння, дивіться вхідні дані.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Вихідні дані: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Виведіть рядок з символів "0" або "1" – відповідь на задачу для кожного входу, в порядку їх сортування в вхідних даних.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8"/>
        <w:gridCol w:w="4821"/>
      </w:tblGrid>
      <w:tr w:rsidR="006C6985" w:rsidRPr="00870B55" w:rsidTr="00FB7506">
        <w:tc>
          <w:tcPr>
            <w:tcW w:w="4927" w:type="dxa"/>
          </w:tcPr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3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2 3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</w:tc>
        <w:tc>
          <w:tcPr>
            <w:tcW w:w="4928" w:type="dxa"/>
          </w:tcPr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10</w:t>
            </w:r>
          </w:p>
        </w:tc>
      </w:tr>
      <w:tr w:rsidR="006C6985" w:rsidRPr="00870B55" w:rsidTr="00FB7506">
        <w:tc>
          <w:tcPr>
            <w:tcW w:w="4927" w:type="dxa"/>
          </w:tcPr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20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17 10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6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18 14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16 3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XOR 5 4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XOR 11 9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15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AND 20 19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8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12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AND 13 7</w:t>
            </w:r>
          </w:p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2</w:t>
            </w:r>
          </w:p>
        </w:tc>
        <w:tc>
          <w:tcPr>
            <w:tcW w:w="4928" w:type="dxa"/>
          </w:tcPr>
          <w:p w:rsidR="006C6985" w:rsidRPr="00870B55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11111111</w:t>
            </w:r>
          </w:p>
        </w:tc>
      </w:tr>
    </w:tbl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Зображення до першого прикладу</w:t>
      </w:r>
      <w:r>
        <w:rPr>
          <w:rFonts w:ascii="Times New Roman" w:hAnsi="Times New Roman" w:cs="Times New Roman"/>
        </w:rPr>
        <w:t xml:space="preserve"> </w:t>
      </w:r>
      <w:r w:rsidRPr="00870B55">
        <w:rPr>
          <w:rFonts w:ascii="Times New Roman" w:hAnsi="Times New Roman" w:cs="Times New Roman"/>
        </w:rPr>
        <w:t>(жовтий – 0, зелений – 1): початковий стан, змінений сигнал другого елемента, змінений сигнал третього елемента</w:t>
      </w:r>
    </w:p>
    <w:p w:rsidR="006C6985" w:rsidRPr="00870B55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15050" cy="2981325"/>
            <wp:effectExtent l="0" t="0" r="0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C6985" w:rsidRDefault="006C6985"/>
    <w:sectPr w:rsidR="006C6985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5"/>
    <w:rsid w:val="002B488A"/>
    <w:rsid w:val="006C6985"/>
    <w:rsid w:val="00E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E252"/>
  <w15:chartTrackingRefBased/>
  <w15:docId w15:val="{B8FB9ED4-0A45-4962-A47C-FCC84F9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21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34.249.159.199/cgi-bin/new-client?contest_id=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2018-11-17T08:09:00Z</dcterms:created>
  <dcterms:modified xsi:type="dcterms:W3CDTF">2018-11-19T02:50:00Z</dcterms:modified>
</cp:coreProperties>
</file>